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7B6" w:rsidRDefault="00F8221A">
      <w:pPr>
        <w:pStyle w:val="18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t xml:space="preserve"> ПРИЛОЖЕНИЕ 2</w:t>
      </w:r>
    </w:p>
    <w:p w:rsidR="005217B6" w:rsidRDefault="00F8221A">
      <w:pPr>
        <w:pStyle w:val="18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к решению Думы Белоярского района</w:t>
      </w:r>
    </w:p>
    <w:p w:rsidR="005217B6" w:rsidRDefault="00F8221A">
      <w:pPr>
        <w:pStyle w:val="18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от</w:t>
      </w:r>
      <w:r w:rsidR="00E206D1">
        <w:rPr>
          <w:rFonts w:ascii="Times New Roman" w:hAnsi="Times New Roman"/>
          <w:b w:val="0"/>
          <w:bCs w:val="0"/>
        </w:rPr>
        <w:t xml:space="preserve"> 24</w:t>
      </w:r>
      <w:bookmarkStart w:id="0" w:name="_GoBack"/>
      <w:bookmarkEnd w:id="0"/>
      <w:r>
        <w:rPr>
          <w:rFonts w:ascii="Times New Roman" w:hAnsi="Times New Roman"/>
          <w:b w:val="0"/>
          <w:bCs w:val="0"/>
        </w:rPr>
        <w:t xml:space="preserve"> </w:t>
      </w:r>
      <w:r w:rsidR="0025376C">
        <w:rPr>
          <w:rFonts w:ascii="Times New Roman" w:hAnsi="Times New Roman"/>
          <w:b w:val="0"/>
          <w:bCs w:val="0"/>
        </w:rPr>
        <w:t xml:space="preserve">декабря </w:t>
      </w:r>
      <w:r>
        <w:rPr>
          <w:rFonts w:ascii="Times New Roman" w:hAnsi="Times New Roman"/>
          <w:b w:val="0"/>
          <w:bCs w:val="0"/>
        </w:rPr>
        <w:t>2025 года № </w:t>
      </w:r>
      <w:r w:rsidR="00E206D1">
        <w:rPr>
          <w:rFonts w:ascii="Times New Roman" w:hAnsi="Times New Roman"/>
          <w:b w:val="0"/>
          <w:bCs w:val="0"/>
        </w:rPr>
        <w:t>93</w:t>
      </w:r>
    </w:p>
    <w:p w:rsidR="005217B6" w:rsidRDefault="005217B6">
      <w:pPr>
        <w:pStyle w:val="18"/>
        <w:jc w:val="right"/>
        <w:rPr>
          <w:rFonts w:ascii="Times New Roman" w:hAnsi="Times New Roman"/>
          <w:b w:val="0"/>
          <w:bCs w:val="0"/>
        </w:rPr>
      </w:pPr>
    </w:p>
    <w:p w:rsidR="005217B6" w:rsidRDefault="00F8221A">
      <w:pPr>
        <w:pStyle w:val="18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ПРИЛОЖЕНИЕ 2</w:t>
      </w:r>
    </w:p>
    <w:p w:rsidR="005217B6" w:rsidRDefault="00F8221A">
      <w:pPr>
        <w:pStyle w:val="18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t>к решению Думы Белоярского района</w:t>
      </w:r>
    </w:p>
    <w:p w:rsidR="005217B6" w:rsidRDefault="00F8221A">
      <w:pPr>
        <w:pStyle w:val="18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t>от 5 декабря 2024 года № 83</w:t>
      </w:r>
    </w:p>
    <w:p w:rsidR="005217B6" w:rsidRDefault="005217B6">
      <w:pPr>
        <w:pStyle w:val="18"/>
        <w:jc w:val="right"/>
        <w:rPr>
          <w:rFonts w:ascii="Times New Roman" w:hAnsi="Times New Roman"/>
        </w:rPr>
      </w:pPr>
    </w:p>
    <w:p w:rsidR="005217B6" w:rsidRDefault="005217B6">
      <w:pPr>
        <w:pStyle w:val="18"/>
        <w:jc w:val="right"/>
        <w:rPr>
          <w:rFonts w:ascii="Times New Roman" w:hAnsi="Times New Roman"/>
          <w:b w:val="0"/>
          <w:bCs w:val="0"/>
        </w:rPr>
      </w:pP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F822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Верхний предел муниципального внутреннего долга</w:t>
      </w:r>
    </w:p>
    <w:p w:rsidR="005217B6" w:rsidRDefault="00F822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Белоярского района </w:t>
      </w:r>
      <w:r>
        <w:rPr>
          <w:rFonts w:ascii="Times New Roman" w:hAnsi="Times New Roman"/>
          <w:b/>
        </w:rPr>
        <w:t>по состоянию на 1 января 2026 года, на 1 января 2027 года и</w:t>
      </w:r>
    </w:p>
    <w:p w:rsidR="005217B6" w:rsidRDefault="00F822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на 1 января 202</w:t>
      </w:r>
      <w:r>
        <w:rPr>
          <w:rFonts w:ascii="Times New Roman" w:hAnsi="Times New Roman"/>
          <w:b/>
          <w:lang w:val="en-US"/>
        </w:rPr>
        <w:t>8</w:t>
      </w:r>
      <w:r>
        <w:rPr>
          <w:rFonts w:ascii="Times New Roman" w:hAnsi="Times New Roman"/>
          <w:b/>
        </w:rPr>
        <w:t xml:space="preserve"> года</w:t>
      </w: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F8221A">
      <w:pPr>
        <w:ind w:left="-74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(рублей)</w:t>
      </w:r>
    </w:p>
    <w:tbl>
      <w:tblPr>
        <w:tblW w:w="0" w:type="auto"/>
        <w:tblInd w:w="131" w:type="dxa"/>
        <w:tblLayout w:type="fixed"/>
        <w:tblLook w:val="04A0" w:firstRow="1" w:lastRow="0" w:firstColumn="1" w:lastColumn="0" w:noHBand="0" w:noVBand="1"/>
      </w:tblPr>
      <w:tblGrid>
        <w:gridCol w:w="576"/>
        <w:gridCol w:w="2915"/>
        <w:gridCol w:w="1985"/>
        <w:gridCol w:w="1984"/>
        <w:gridCol w:w="2045"/>
      </w:tblGrid>
      <w:tr w:rsidR="005217B6" w:rsidRPr="00F8221A">
        <w:trPr>
          <w:cantSplit/>
          <w:trHeight w:val="7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№</w:t>
            </w:r>
          </w:p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99326E">
              <w:rPr>
                <w:rFonts w:ascii="Times New Roman" w:hAnsi="Times New Roman"/>
                <w:b/>
              </w:rPr>
              <w:t>п</w:t>
            </w:r>
            <w:proofErr w:type="gramEnd"/>
            <w:r w:rsidRPr="0099326E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Вид долгового обязательства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на 1 января 2026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на 1 января 2027 года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 xml:space="preserve">на 1 января </w:t>
            </w:r>
          </w:p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2028 года</w:t>
            </w:r>
          </w:p>
        </w:tc>
      </w:tr>
      <w:tr w:rsidR="005217B6" w:rsidRPr="00F8221A">
        <w:trPr>
          <w:cantSplit/>
          <w:trHeight w:val="3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5</w:t>
            </w:r>
          </w:p>
        </w:tc>
      </w:tr>
      <w:tr w:rsidR="005217B6" w:rsidRPr="00F8221A">
        <w:trPr>
          <w:cantSplit/>
          <w:trHeight w:val="8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7B6" w:rsidRPr="0099326E" w:rsidRDefault="005217B6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3719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326E">
              <w:rPr>
                <w:rFonts w:ascii="Times New Roman" w:hAnsi="Times New Roman"/>
                <w:b/>
                <w:bCs/>
              </w:rPr>
              <w:t>249 947 388,00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326E">
              <w:rPr>
                <w:rFonts w:ascii="Times New Roman" w:hAnsi="Times New Roman"/>
                <w:b/>
                <w:bCs/>
              </w:rPr>
              <w:t>310 641 70</w:t>
            </w:r>
            <w:r w:rsidR="00C20226">
              <w:rPr>
                <w:rFonts w:ascii="Times New Roman" w:hAnsi="Times New Roman"/>
                <w:b/>
                <w:bCs/>
              </w:rPr>
              <w:t>1</w:t>
            </w:r>
            <w:r w:rsidRPr="0099326E">
              <w:rPr>
                <w:rFonts w:ascii="Times New Roman" w:hAnsi="Times New Roman"/>
                <w:b/>
                <w:bCs/>
              </w:rPr>
              <w:t>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326E">
              <w:rPr>
                <w:rFonts w:ascii="Times New Roman" w:hAnsi="Times New Roman"/>
                <w:b/>
                <w:bCs/>
              </w:rPr>
              <w:t>322 579 </w:t>
            </w:r>
            <w:r w:rsidR="00C20226">
              <w:rPr>
                <w:rFonts w:ascii="Times New Roman" w:hAnsi="Times New Roman"/>
                <w:b/>
                <w:bCs/>
              </w:rPr>
              <w:t>677</w:t>
            </w:r>
            <w:r w:rsidRPr="0099326E">
              <w:rPr>
                <w:rFonts w:ascii="Times New Roman" w:hAnsi="Times New Roman"/>
                <w:b/>
                <w:bCs/>
              </w:rPr>
              <w:t>,00</w:t>
            </w:r>
          </w:p>
        </w:tc>
      </w:tr>
      <w:tr w:rsidR="005217B6" w:rsidRPr="00F8221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1.1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в том числе</w:t>
            </w:r>
          </w:p>
          <w:p w:rsidR="005217B6" w:rsidRPr="0099326E" w:rsidRDefault="00F8221A">
            <w:pPr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3719A6" w:rsidP="003719A6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249 947 388,00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310 641 70</w:t>
            </w:r>
            <w:r w:rsidR="00C20226">
              <w:rPr>
                <w:rFonts w:ascii="Times New Roman" w:hAnsi="Times New Roman"/>
              </w:rPr>
              <w:t>1</w:t>
            </w:r>
            <w:r w:rsidRPr="0099326E">
              <w:rPr>
                <w:rFonts w:ascii="Times New Roman" w:hAnsi="Times New Roman"/>
              </w:rPr>
              <w:t>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322 579 </w:t>
            </w:r>
            <w:r w:rsidR="00C20226">
              <w:rPr>
                <w:rFonts w:ascii="Times New Roman" w:hAnsi="Times New Roman"/>
              </w:rPr>
              <w:t>677</w:t>
            </w:r>
            <w:r w:rsidRPr="0099326E">
              <w:rPr>
                <w:rFonts w:ascii="Times New Roman" w:hAnsi="Times New Roman"/>
              </w:rPr>
              <w:t>,00</w:t>
            </w:r>
          </w:p>
        </w:tc>
      </w:tr>
      <w:tr w:rsidR="005217B6" w:rsidRPr="00F8221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1.2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Муниципальные гарантии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0,00</w:t>
            </w:r>
          </w:p>
        </w:tc>
      </w:tr>
    </w:tbl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F8221A">
      <w:pPr>
        <w:jc w:val="center"/>
      </w:pPr>
      <w:r>
        <w:rPr>
          <w:b/>
          <w:bCs/>
        </w:rPr>
        <w:t>_________________</w:t>
      </w:r>
    </w:p>
    <w:p w:rsidR="005217B6" w:rsidRDefault="005217B6">
      <w:pPr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sectPr w:rsidR="005217B6">
      <w:footnotePr>
        <w:pos w:val="beneathText"/>
      </w:footnotePr>
      <w:pgSz w:w="11906" w:h="16838"/>
      <w:pgMar w:top="1418" w:right="851" w:bottom="1134" w:left="1559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B6"/>
    <w:rsid w:val="00190284"/>
    <w:rsid w:val="0025376C"/>
    <w:rsid w:val="003719A6"/>
    <w:rsid w:val="005217B6"/>
    <w:rsid w:val="00837D69"/>
    <w:rsid w:val="0099326E"/>
    <w:rsid w:val="00C20226"/>
    <w:rsid w:val="00E206D1"/>
    <w:rsid w:val="00F8221A"/>
    <w:rsid w:val="7DFA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7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er" w:qFormat="1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endnote text"/>
    <w:basedOn w:val="a"/>
    <w:link w:val="a7"/>
    <w:uiPriority w:val="99"/>
    <w:semiHidden/>
    <w:unhideWhenUsed/>
    <w:rPr>
      <w:sz w:val="20"/>
    </w:rPr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">
    <w:name w:val="Title"/>
    <w:basedOn w:val="a"/>
    <w:next w:val="a"/>
    <w:link w:val="af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7143"/>
        <w:tab w:val="right" w:pos="14287"/>
      </w:tabs>
    </w:pPr>
  </w:style>
  <w:style w:type="paragraph" w:styleId="af3">
    <w:name w:val="Subtitle"/>
    <w:basedOn w:val="a"/>
    <w:next w:val="a"/>
    <w:link w:val="af4"/>
    <w:uiPriority w:val="11"/>
    <w:qFormat/>
    <w:pPr>
      <w:spacing w:before="200" w:after="200"/>
    </w:pPr>
  </w:style>
  <w:style w:type="table" w:styleId="af5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rPr>
      <w:lang w:eastAsia="zh-CN"/>
    </w:rPr>
  </w:style>
  <w:style w:type="character" w:customStyle="1" w:styleId="af0">
    <w:name w:val="Название Знак"/>
    <w:link w:val="af"/>
    <w:uiPriority w:val="10"/>
    <w:rPr>
      <w:sz w:val="48"/>
      <w:szCs w:val="48"/>
    </w:rPr>
  </w:style>
  <w:style w:type="character" w:customStyle="1" w:styleId="af4">
    <w:name w:val="Подзаголовок Знак"/>
    <w:link w:val="af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9">
    <w:name w:val="Выделенная цитата Знак"/>
    <w:link w:val="af8"/>
    <w:uiPriority w:val="30"/>
    <w:qFormat/>
    <w:rPr>
      <w:i/>
    </w:rPr>
  </w:style>
  <w:style w:type="character" w:customStyle="1" w:styleId="ad">
    <w:name w:val="Верхний колонтитул Знак"/>
    <w:link w:val="ac"/>
    <w:uiPriority w:val="99"/>
    <w:qFormat/>
  </w:style>
  <w:style w:type="character" w:customStyle="1" w:styleId="af2">
    <w:name w:val="Нижний колонтитул Знак"/>
    <w:link w:val="af1"/>
    <w:uiPriority w:val="99"/>
  </w:style>
  <w:style w:type="character" w:customStyle="1" w:styleId="a9">
    <w:name w:val="Название объекта Знак"/>
    <w:link w:val="a8"/>
    <w:uiPriority w:val="35"/>
    <w:qFormat/>
    <w:rPr>
      <w:b/>
      <w:bCs/>
      <w:color w:val="4F81BD"/>
      <w:sz w:val="18"/>
      <w:szCs w:val="18"/>
    </w:rPr>
  </w:style>
  <w:style w:type="table" w:customStyle="1" w:styleId="TableGridLight">
    <w:name w:val="Table Grid Ligh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character" w:customStyle="1" w:styleId="120">
    <w:name w:val="Основной шрифт абзаца12"/>
    <w:semiHidden/>
    <w:qFormat/>
  </w:style>
  <w:style w:type="table" w:customStyle="1" w:styleId="13">
    <w:name w:val="Обычная таблица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Основной текст1"/>
    <w:basedOn w:val="a"/>
    <w:uiPriority w:val="67"/>
    <w:qFormat/>
    <w:pPr>
      <w:spacing w:after="140" w:line="276" w:lineRule="auto"/>
    </w:pPr>
  </w:style>
  <w:style w:type="paragraph" w:customStyle="1" w:styleId="15">
    <w:name w:val="Список1"/>
    <w:basedOn w:val="14"/>
    <w:uiPriority w:val="67"/>
    <w:qFormat/>
    <w:rPr>
      <w:rFonts w:cs="Mangal"/>
    </w:rPr>
  </w:style>
  <w:style w:type="paragraph" w:customStyle="1" w:styleId="16">
    <w:name w:val="Подзаголовок1"/>
    <w:basedOn w:val="a"/>
    <w:next w:val="14"/>
    <w:uiPriority w:val="67"/>
    <w:qFormat/>
    <w:pPr>
      <w:jc w:val="center"/>
    </w:pPr>
    <w:rPr>
      <w:b/>
      <w:bCs/>
    </w:rPr>
  </w:style>
  <w:style w:type="character" w:customStyle="1" w:styleId="111">
    <w:name w:val="Основной шрифт абзаца11"/>
    <w:uiPriority w:val="67"/>
    <w:qFormat/>
  </w:style>
  <w:style w:type="character" w:customStyle="1" w:styleId="17">
    <w:name w:val="Основной шрифт абзаца1"/>
    <w:uiPriority w:val="67"/>
    <w:qFormat/>
  </w:style>
  <w:style w:type="character" w:customStyle="1" w:styleId="afa">
    <w:name w:val="Текст выноски Знак"/>
    <w:uiPriority w:val="67"/>
    <w:qFormat/>
    <w:rPr>
      <w:rFonts w:ascii="Tahoma" w:hAnsi="Tahoma" w:cs="Tahoma"/>
      <w:sz w:val="16"/>
      <w:szCs w:val="16"/>
    </w:rPr>
  </w:style>
  <w:style w:type="paragraph" w:customStyle="1" w:styleId="24">
    <w:name w:val="Заголовок2"/>
    <w:basedOn w:val="a"/>
    <w:next w:val="14"/>
    <w:uiPriority w:val="6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12">
    <w:name w:val="Указатель11"/>
    <w:basedOn w:val="a"/>
    <w:uiPriority w:val="67"/>
    <w:qFormat/>
    <w:pPr>
      <w:suppressLineNumbers/>
    </w:pPr>
    <w:rPr>
      <w:rFonts w:cs="Mangal"/>
    </w:rPr>
  </w:style>
  <w:style w:type="paragraph" w:customStyle="1" w:styleId="18">
    <w:name w:val="Заголовок1"/>
    <w:basedOn w:val="a"/>
    <w:next w:val="14"/>
    <w:uiPriority w:val="67"/>
    <w:qFormat/>
    <w:pPr>
      <w:jc w:val="center"/>
    </w:pPr>
    <w:rPr>
      <w:b/>
      <w:bCs/>
    </w:rPr>
  </w:style>
  <w:style w:type="paragraph" w:customStyle="1" w:styleId="19">
    <w:name w:val="Название объекта1"/>
    <w:basedOn w:val="a"/>
    <w:uiPriority w:val="67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Указатель1"/>
    <w:basedOn w:val="a"/>
    <w:uiPriority w:val="67"/>
    <w:qFormat/>
    <w:pPr>
      <w:suppressLineNumbers/>
    </w:pPr>
    <w:rPr>
      <w:rFonts w:cs="Mangal"/>
    </w:rPr>
  </w:style>
  <w:style w:type="paragraph" w:customStyle="1" w:styleId="1b">
    <w:name w:val="Текст выноски1"/>
    <w:basedOn w:val="a"/>
    <w:uiPriority w:val="67"/>
    <w:qFormat/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uiPriority w:val="67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uiPriority w:val="67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7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er" w:qFormat="1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endnote text"/>
    <w:basedOn w:val="a"/>
    <w:link w:val="a7"/>
    <w:uiPriority w:val="99"/>
    <w:semiHidden/>
    <w:unhideWhenUsed/>
    <w:rPr>
      <w:sz w:val="20"/>
    </w:rPr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">
    <w:name w:val="Title"/>
    <w:basedOn w:val="a"/>
    <w:next w:val="a"/>
    <w:link w:val="af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7143"/>
        <w:tab w:val="right" w:pos="14287"/>
      </w:tabs>
    </w:pPr>
  </w:style>
  <w:style w:type="paragraph" w:styleId="af3">
    <w:name w:val="Subtitle"/>
    <w:basedOn w:val="a"/>
    <w:next w:val="a"/>
    <w:link w:val="af4"/>
    <w:uiPriority w:val="11"/>
    <w:qFormat/>
    <w:pPr>
      <w:spacing w:before="200" w:after="200"/>
    </w:pPr>
  </w:style>
  <w:style w:type="table" w:styleId="af5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rPr>
      <w:lang w:eastAsia="zh-CN"/>
    </w:rPr>
  </w:style>
  <w:style w:type="character" w:customStyle="1" w:styleId="af0">
    <w:name w:val="Название Знак"/>
    <w:link w:val="af"/>
    <w:uiPriority w:val="10"/>
    <w:rPr>
      <w:sz w:val="48"/>
      <w:szCs w:val="48"/>
    </w:rPr>
  </w:style>
  <w:style w:type="character" w:customStyle="1" w:styleId="af4">
    <w:name w:val="Подзаголовок Знак"/>
    <w:link w:val="af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9">
    <w:name w:val="Выделенная цитата Знак"/>
    <w:link w:val="af8"/>
    <w:uiPriority w:val="30"/>
    <w:qFormat/>
    <w:rPr>
      <w:i/>
    </w:rPr>
  </w:style>
  <w:style w:type="character" w:customStyle="1" w:styleId="ad">
    <w:name w:val="Верхний колонтитул Знак"/>
    <w:link w:val="ac"/>
    <w:uiPriority w:val="99"/>
    <w:qFormat/>
  </w:style>
  <w:style w:type="character" w:customStyle="1" w:styleId="af2">
    <w:name w:val="Нижний колонтитул Знак"/>
    <w:link w:val="af1"/>
    <w:uiPriority w:val="99"/>
  </w:style>
  <w:style w:type="character" w:customStyle="1" w:styleId="a9">
    <w:name w:val="Название объекта Знак"/>
    <w:link w:val="a8"/>
    <w:uiPriority w:val="35"/>
    <w:qFormat/>
    <w:rPr>
      <w:b/>
      <w:bCs/>
      <w:color w:val="4F81BD"/>
      <w:sz w:val="18"/>
      <w:szCs w:val="18"/>
    </w:rPr>
  </w:style>
  <w:style w:type="table" w:customStyle="1" w:styleId="TableGridLight">
    <w:name w:val="Table Grid Ligh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character" w:customStyle="1" w:styleId="120">
    <w:name w:val="Основной шрифт абзаца12"/>
    <w:semiHidden/>
    <w:qFormat/>
  </w:style>
  <w:style w:type="table" w:customStyle="1" w:styleId="13">
    <w:name w:val="Обычная таблица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Основной текст1"/>
    <w:basedOn w:val="a"/>
    <w:uiPriority w:val="67"/>
    <w:qFormat/>
    <w:pPr>
      <w:spacing w:after="140" w:line="276" w:lineRule="auto"/>
    </w:pPr>
  </w:style>
  <w:style w:type="paragraph" w:customStyle="1" w:styleId="15">
    <w:name w:val="Список1"/>
    <w:basedOn w:val="14"/>
    <w:uiPriority w:val="67"/>
    <w:qFormat/>
    <w:rPr>
      <w:rFonts w:cs="Mangal"/>
    </w:rPr>
  </w:style>
  <w:style w:type="paragraph" w:customStyle="1" w:styleId="16">
    <w:name w:val="Подзаголовок1"/>
    <w:basedOn w:val="a"/>
    <w:next w:val="14"/>
    <w:uiPriority w:val="67"/>
    <w:qFormat/>
    <w:pPr>
      <w:jc w:val="center"/>
    </w:pPr>
    <w:rPr>
      <w:b/>
      <w:bCs/>
    </w:rPr>
  </w:style>
  <w:style w:type="character" w:customStyle="1" w:styleId="111">
    <w:name w:val="Основной шрифт абзаца11"/>
    <w:uiPriority w:val="67"/>
    <w:qFormat/>
  </w:style>
  <w:style w:type="character" w:customStyle="1" w:styleId="17">
    <w:name w:val="Основной шрифт абзаца1"/>
    <w:uiPriority w:val="67"/>
    <w:qFormat/>
  </w:style>
  <w:style w:type="character" w:customStyle="1" w:styleId="afa">
    <w:name w:val="Текст выноски Знак"/>
    <w:uiPriority w:val="67"/>
    <w:qFormat/>
    <w:rPr>
      <w:rFonts w:ascii="Tahoma" w:hAnsi="Tahoma" w:cs="Tahoma"/>
      <w:sz w:val="16"/>
      <w:szCs w:val="16"/>
    </w:rPr>
  </w:style>
  <w:style w:type="paragraph" w:customStyle="1" w:styleId="24">
    <w:name w:val="Заголовок2"/>
    <w:basedOn w:val="a"/>
    <w:next w:val="14"/>
    <w:uiPriority w:val="6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12">
    <w:name w:val="Указатель11"/>
    <w:basedOn w:val="a"/>
    <w:uiPriority w:val="67"/>
    <w:qFormat/>
    <w:pPr>
      <w:suppressLineNumbers/>
    </w:pPr>
    <w:rPr>
      <w:rFonts w:cs="Mangal"/>
    </w:rPr>
  </w:style>
  <w:style w:type="paragraph" w:customStyle="1" w:styleId="18">
    <w:name w:val="Заголовок1"/>
    <w:basedOn w:val="a"/>
    <w:next w:val="14"/>
    <w:uiPriority w:val="67"/>
    <w:qFormat/>
    <w:pPr>
      <w:jc w:val="center"/>
    </w:pPr>
    <w:rPr>
      <w:b/>
      <w:bCs/>
    </w:rPr>
  </w:style>
  <w:style w:type="paragraph" w:customStyle="1" w:styleId="19">
    <w:name w:val="Название объекта1"/>
    <w:basedOn w:val="a"/>
    <w:uiPriority w:val="67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Указатель1"/>
    <w:basedOn w:val="a"/>
    <w:uiPriority w:val="67"/>
    <w:qFormat/>
    <w:pPr>
      <w:suppressLineNumbers/>
    </w:pPr>
    <w:rPr>
      <w:rFonts w:cs="Mangal"/>
    </w:rPr>
  </w:style>
  <w:style w:type="paragraph" w:customStyle="1" w:styleId="1b">
    <w:name w:val="Текст выноски1"/>
    <w:basedOn w:val="a"/>
    <w:uiPriority w:val="67"/>
    <w:qFormat/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uiPriority w:val="67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uiPriority w:val="67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OrlovaON</dc:creator>
  <cp:lastModifiedBy>Гореликова Анастасия Юрьевна</cp:lastModifiedBy>
  <cp:revision>3</cp:revision>
  <dcterms:created xsi:type="dcterms:W3CDTF">2025-12-24T11:03:00Z</dcterms:created>
  <dcterms:modified xsi:type="dcterms:W3CDTF">2025-12-24T11:17:00Z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